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62F" w:rsidRPr="003E3CE2" w:rsidRDefault="001C262F" w:rsidP="001C262F">
      <w:pPr>
        <w:shd w:val="clear" w:color="auto" w:fill="FFFFFF"/>
        <w:jc w:val="right"/>
        <w:rPr>
          <w:sz w:val="24"/>
          <w:szCs w:val="24"/>
        </w:rPr>
      </w:pPr>
      <w:r w:rsidRPr="003E3CE2">
        <w:rPr>
          <w:sz w:val="24"/>
          <w:szCs w:val="24"/>
        </w:rPr>
        <w:t>Проект</w:t>
      </w:r>
    </w:p>
    <w:p w:rsidR="001C262F" w:rsidRPr="003E3CE2" w:rsidRDefault="001C262F" w:rsidP="001C262F">
      <w:pPr>
        <w:shd w:val="clear" w:color="auto" w:fill="FFFFFF"/>
        <w:jc w:val="right"/>
        <w:rPr>
          <w:sz w:val="24"/>
          <w:szCs w:val="24"/>
        </w:rPr>
      </w:pPr>
    </w:p>
    <w:p w:rsidR="001C262F" w:rsidRPr="003E3CE2" w:rsidRDefault="001C262F" w:rsidP="001C262F">
      <w:pPr>
        <w:shd w:val="clear" w:color="auto" w:fill="FFFFFF"/>
        <w:ind w:left="5670"/>
        <w:jc w:val="right"/>
        <w:rPr>
          <w:sz w:val="24"/>
          <w:szCs w:val="24"/>
        </w:rPr>
      </w:pPr>
      <w:r w:rsidRPr="003E3CE2">
        <w:rPr>
          <w:sz w:val="24"/>
          <w:szCs w:val="24"/>
        </w:rPr>
        <w:t xml:space="preserve">           Вносится </w:t>
      </w:r>
      <w:r>
        <w:rPr>
          <w:sz w:val="24"/>
          <w:szCs w:val="24"/>
        </w:rPr>
        <w:t xml:space="preserve">Новосибирским                                областным судом </w:t>
      </w:r>
    </w:p>
    <w:p w:rsidR="001C262F" w:rsidRPr="00394C33" w:rsidRDefault="001C262F" w:rsidP="001C262F">
      <w:pPr>
        <w:shd w:val="clear" w:color="auto" w:fill="FFFFFF"/>
        <w:spacing w:before="187"/>
        <w:ind w:left="1685"/>
        <w:jc w:val="right"/>
        <w:rPr>
          <w:position w:val="-1"/>
          <w:sz w:val="46"/>
          <w:szCs w:val="46"/>
        </w:rPr>
      </w:pPr>
    </w:p>
    <w:p w:rsidR="001C262F" w:rsidRDefault="001C262F" w:rsidP="001C262F">
      <w:pPr>
        <w:shd w:val="clear" w:color="auto" w:fill="FFFFFF"/>
        <w:spacing w:before="187"/>
        <w:jc w:val="center"/>
        <w:rPr>
          <w:b/>
          <w:position w:val="-1"/>
          <w:sz w:val="32"/>
          <w:szCs w:val="32"/>
        </w:rPr>
      </w:pPr>
      <w:r>
        <w:rPr>
          <w:b/>
          <w:position w:val="-1"/>
          <w:sz w:val="32"/>
          <w:szCs w:val="32"/>
        </w:rPr>
        <w:t xml:space="preserve">ЗАКОН НОВОСИБИРСКОЙ ОБЛАСТИ </w:t>
      </w:r>
    </w:p>
    <w:p w:rsidR="001C262F" w:rsidRPr="003E3CE2" w:rsidRDefault="001C262F" w:rsidP="001C262F">
      <w:pPr>
        <w:ind w:left="709" w:righ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 Новосибирской области </w:t>
      </w:r>
      <w:r w:rsidRPr="003E3CE2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 xml:space="preserve">5 июля </w:t>
      </w:r>
      <w:r w:rsidRPr="003E3CE2">
        <w:rPr>
          <w:b/>
          <w:bCs/>
          <w:sz w:val="28"/>
          <w:szCs w:val="28"/>
        </w:rPr>
        <w:t>200</w:t>
      </w:r>
      <w:r>
        <w:rPr>
          <w:b/>
          <w:bCs/>
          <w:sz w:val="28"/>
          <w:szCs w:val="28"/>
        </w:rPr>
        <w:t>2</w:t>
      </w:r>
      <w:r w:rsidRPr="003E3CE2">
        <w:rPr>
          <w:b/>
          <w:bCs/>
          <w:sz w:val="28"/>
          <w:szCs w:val="28"/>
        </w:rPr>
        <w:t xml:space="preserve"> года №3</w:t>
      </w:r>
      <w:r>
        <w:rPr>
          <w:b/>
          <w:bCs/>
          <w:sz w:val="28"/>
          <w:szCs w:val="28"/>
        </w:rPr>
        <w:t>3</w:t>
      </w:r>
      <w:r w:rsidRPr="003E3CE2">
        <w:rPr>
          <w:b/>
          <w:bCs/>
          <w:sz w:val="28"/>
          <w:szCs w:val="28"/>
        </w:rPr>
        <w:t xml:space="preserve">-ОЗ «О </w:t>
      </w:r>
      <w:r>
        <w:rPr>
          <w:b/>
          <w:bCs/>
          <w:sz w:val="28"/>
          <w:szCs w:val="28"/>
        </w:rPr>
        <w:t xml:space="preserve"> представителях общественности в квалификационной  коллегии судей Новосибирской области»</w:t>
      </w:r>
    </w:p>
    <w:p w:rsidR="001C262F" w:rsidRPr="00394C33" w:rsidRDefault="001C262F" w:rsidP="001C262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62F" w:rsidRDefault="001C262F" w:rsidP="001C262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394C33">
        <w:rPr>
          <w:b/>
          <w:bCs/>
          <w:sz w:val="28"/>
          <w:szCs w:val="28"/>
        </w:rPr>
        <w:t>Статья 1</w:t>
      </w:r>
    </w:p>
    <w:p w:rsidR="001C262F" w:rsidRPr="00394C33" w:rsidRDefault="001C262F" w:rsidP="001C262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C262F" w:rsidRPr="00394C33" w:rsidRDefault="001C262F" w:rsidP="001C262F">
      <w:pPr>
        <w:ind w:right="706" w:firstLine="709"/>
        <w:jc w:val="both"/>
      </w:pPr>
      <w:r w:rsidRPr="00394C33">
        <w:rPr>
          <w:sz w:val="28"/>
          <w:szCs w:val="28"/>
        </w:rPr>
        <w:t xml:space="preserve">Внести в Закон </w:t>
      </w:r>
      <w:r w:rsidRPr="004C5A8B">
        <w:rPr>
          <w:bCs/>
          <w:sz w:val="28"/>
          <w:szCs w:val="28"/>
        </w:rPr>
        <w:t xml:space="preserve">Новосибирской области от </w:t>
      </w:r>
      <w:r>
        <w:rPr>
          <w:bCs/>
          <w:sz w:val="28"/>
          <w:szCs w:val="28"/>
        </w:rPr>
        <w:t>5 июля</w:t>
      </w:r>
      <w:r w:rsidRPr="004C5A8B">
        <w:rPr>
          <w:bCs/>
          <w:sz w:val="28"/>
          <w:szCs w:val="28"/>
        </w:rPr>
        <w:t xml:space="preserve"> 200</w:t>
      </w:r>
      <w:r>
        <w:rPr>
          <w:bCs/>
          <w:sz w:val="28"/>
          <w:szCs w:val="28"/>
        </w:rPr>
        <w:t>2</w:t>
      </w:r>
      <w:r w:rsidRPr="004C5A8B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>33</w:t>
      </w:r>
      <w:r w:rsidRPr="004C5A8B">
        <w:rPr>
          <w:bCs/>
          <w:sz w:val="28"/>
          <w:szCs w:val="28"/>
        </w:rPr>
        <w:t xml:space="preserve">-ОЗ «О </w:t>
      </w:r>
      <w:r>
        <w:rPr>
          <w:bCs/>
          <w:sz w:val="28"/>
          <w:szCs w:val="28"/>
        </w:rPr>
        <w:t>представителях общественности в квалификационной коллегии  судей Новосибирской области</w:t>
      </w:r>
      <w:r w:rsidRPr="004C5A8B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394C33">
        <w:rPr>
          <w:sz w:val="28"/>
          <w:szCs w:val="28"/>
        </w:rPr>
        <w:t>следующие изменения:</w:t>
      </w:r>
    </w:p>
    <w:p w:rsidR="001C262F" w:rsidRDefault="001C262F" w:rsidP="001C262F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1C262F" w:rsidRDefault="001C262F" w:rsidP="001C262F">
      <w:pPr>
        <w:shd w:val="clear" w:color="auto" w:fill="FFFFFF"/>
        <w:ind w:firstLine="672"/>
        <w:jc w:val="both"/>
        <w:rPr>
          <w:sz w:val="28"/>
          <w:szCs w:val="28"/>
        </w:rPr>
      </w:pPr>
      <w:r w:rsidRPr="00394C33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в статье 2:</w:t>
      </w:r>
      <w:r>
        <w:t xml:space="preserve"> </w:t>
      </w:r>
    </w:p>
    <w:p w:rsidR="001C262F" w:rsidRDefault="001C262F" w:rsidP="001C262F">
      <w:pPr>
        <w:shd w:val="clear" w:color="auto" w:fill="FFFFFF"/>
        <w:ind w:firstLine="672"/>
        <w:jc w:val="both"/>
        <w:rPr>
          <w:sz w:val="28"/>
          <w:szCs w:val="28"/>
        </w:rPr>
      </w:pPr>
      <w:r w:rsidRPr="003D050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10087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пункт 2  дополнить  частью 2 </w:t>
      </w:r>
      <w:r w:rsidRPr="0010087D">
        <w:rPr>
          <w:sz w:val="28"/>
          <w:szCs w:val="28"/>
        </w:rPr>
        <w:t xml:space="preserve"> следующего содержания:</w:t>
      </w:r>
    </w:p>
    <w:p w:rsidR="001C262F" w:rsidRDefault="001C262F" w:rsidP="001C262F">
      <w:pPr>
        <w:shd w:val="clear" w:color="auto" w:fill="FFFFFF"/>
        <w:ind w:firstLine="67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«Совет судей Новосибирской области вправе  выдвинуть  по одному кандидату  в состав квалификационной  коллегии судей Новосибирской области  из членов  общероссийских общественных  организаций юридической направленности и (или) общероссийских общественных  организаций, основанной уставной  целью которых является  защита прав и свобод человека и гражданина, а также  научно-педагогических коллективов  юридических научных организаций и юридических образовательных  учреждений, имеющим государственную регистрацию».</w:t>
      </w:r>
      <w:proofErr w:type="gramEnd"/>
    </w:p>
    <w:p w:rsidR="001C262F" w:rsidRDefault="001C262F" w:rsidP="001C262F">
      <w:pPr>
        <w:shd w:val="clear" w:color="auto" w:fill="FFFFFF"/>
        <w:ind w:firstLine="672"/>
        <w:jc w:val="both"/>
        <w:rPr>
          <w:sz w:val="28"/>
          <w:szCs w:val="28"/>
        </w:rPr>
      </w:pPr>
    </w:p>
    <w:p w:rsidR="001C262F" w:rsidRDefault="001C262F" w:rsidP="001C262F">
      <w:pPr>
        <w:ind w:firstLine="567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Pr="001C262F">
        <w:rPr>
          <w:b/>
          <w:sz w:val="30"/>
          <w:szCs w:val="30"/>
        </w:rPr>
        <w:t xml:space="preserve">Статья 2 </w:t>
      </w:r>
    </w:p>
    <w:p w:rsidR="001C262F" w:rsidRDefault="001C262F" w:rsidP="001C262F">
      <w:pPr>
        <w:ind w:firstLine="567"/>
        <w:rPr>
          <w:b/>
          <w:sz w:val="30"/>
          <w:szCs w:val="30"/>
        </w:rPr>
      </w:pPr>
    </w:p>
    <w:p w:rsidR="001C262F" w:rsidRPr="001C262F" w:rsidRDefault="001C262F" w:rsidP="001C262F">
      <w:pPr>
        <w:jc w:val="both"/>
        <w:rPr>
          <w:sz w:val="30"/>
          <w:szCs w:val="30"/>
        </w:rPr>
      </w:pPr>
      <w:r w:rsidRPr="001C262F">
        <w:rPr>
          <w:sz w:val="30"/>
          <w:szCs w:val="30"/>
        </w:rPr>
        <w:t xml:space="preserve">Настоящий закон вступает в силу  со дня его официального опубликования. </w:t>
      </w:r>
    </w:p>
    <w:p w:rsidR="001C262F" w:rsidRPr="001C262F" w:rsidRDefault="001C262F" w:rsidP="001C262F">
      <w:pPr>
        <w:shd w:val="clear" w:color="auto" w:fill="FFFFFF"/>
        <w:tabs>
          <w:tab w:val="left" w:pos="1406"/>
        </w:tabs>
        <w:jc w:val="both"/>
        <w:rPr>
          <w:sz w:val="28"/>
          <w:szCs w:val="28"/>
        </w:rPr>
      </w:pPr>
    </w:p>
    <w:p w:rsidR="001C262F" w:rsidRPr="00404F0B" w:rsidRDefault="001C262F" w:rsidP="001C262F">
      <w:pPr>
        <w:shd w:val="clear" w:color="auto" w:fill="FFFFFF"/>
        <w:tabs>
          <w:tab w:val="left" w:pos="14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                                В.Ф. Городецкий  </w:t>
      </w:r>
    </w:p>
    <w:p w:rsidR="001C262F" w:rsidRDefault="001C262F" w:rsidP="001C262F"/>
    <w:p w:rsidR="009D17E6" w:rsidRDefault="009D17E6"/>
    <w:sectPr w:rsidR="009D17E6" w:rsidSect="009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62F"/>
    <w:rsid w:val="001C262F"/>
    <w:rsid w:val="009D17E6"/>
    <w:rsid w:val="00B468A3"/>
    <w:rsid w:val="00B5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62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6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Ptrn_INPub</dc:creator>
  <cp:keywords/>
  <dc:description/>
  <cp:lastModifiedBy>Ptrn_INPub</cp:lastModifiedBy>
  <cp:revision>2</cp:revision>
  <dcterms:created xsi:type="dcterms:W3CDTF">2015-09-02T09:23:00Z</dcterms:created>
  <dcterms:modified xsi:type="dcterms:W3CDTF">2015-09-02T09:32:00Z</dcterms:modified>
</cp:coreProperties>
</file>